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98"/>
        </w:tabs>
        <w:spacing w:line="600" w:lineRule="exact"/>
        <w:jc w:val="center"/>
        <w:rPr>
          <w:rFonts w:eastAsia="黑体"/>
        </w:rPr>
      </w:pPr>
      <w:r>
        <w:rPr>
          <w:rFonts w:eastAsia="宋体"/>
        </w:rPr>
        <w:pict>
          <v:shape id="1027" o:spid="_x0000_s1029" o:spt="136" type="#_x0000_t136" style="position:absolute;left:0pt;margin-left:31.15pt;margin-top:7.05pt;height:58.1pt;width:394.6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安岳县图书馆" style="font-family:微软雅黑;font-size:36pt;v-text-align:center;v-text-spacing:91751f;"/>
          </v:shape>
        </w:pict>
      </w:r>
    </w:p>
    <w:p>
      <w:pPr>
        <w:tabs>
          <w:tab w:val="left" w:pos="4298"/>
        </w:tabs>
        <w:spacing w:line="600" w:lineRule="exact"/>
        <w:rPr>
          <w:rFonts w:eastAsia="黑体"/>
        </w:rPr>
      </w:pPr>
    </w:p>
    <w:p>
      <w:pPr>
        <w:tabs>
          <w:tab w:val="left" w:pos="4298"/>
        </w:tabs>
        <w:spacing w:line="600" w:lineRule="exact"/>
        <w:jc w:val="center"/>
        <w:rPr>
          <w:rFonts w:eastAsia="黑体"/>
        </w:rPr>
      </w:pPr>
    </w:p>
    <w:p>
      <w:pPr>
        <w:tabs>
          <w:tab w:val="left" w:pos="4298"/>
        </w:tabs>
        <w:spacing w:line="600" w:lineRule="exact"/>
        <w:jc w:val="center"/>
        <w:rPr>
          <w:rFonts w:eastAsia="黑体"/>
        </w:rPr>
      </w:pPr>
      <w:r>
        <w:rPr>
          <w:rFonts w:eastAsia="宋体"/>
        </w:rPr>
        <w:pict>
          <v:shape id="1028" o:spid="_x0000_s1030" o:spt="136" type="#_x0000_t136" style="position:absolute;left:0pt;margin-left:123pt;margin-top:7.05pt;height:39.4pt;width:202.75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简 报" style="font-family:楷体;font-size:36pt;v-text-align:center;v-text-spacing:91751f;"/>
          </v:shape>
        </w:pict>
      </w:r>
    </w:p>
    <w:p>
      <w:pPr>
        <w:tabs>
          <w:tab w:val="left" w:pos="4298"/>
        </w:tabs>
        <w:spacing w:line="600" w:lineRule="exact"/>
        <w:jc w:val="center"/>
        <w:rPr>
          <w:rFonts w:eastAsia="黑体"/>
        </w:rPr>
      </w:pPr>
    </w:p>
    <w:p>
      <w:pPr>
        <w:tabs>
          <w:tab w:val="left" w:pos="1800"/>
          <w:tab w:val="left" w:pos="4298"/>
        </w:tabs>
        <w:spacing w:line="600" w:lineRule="exact"/>
        <w:jc w:val="center"/>
        <w:rPr>
          <w:rFonts w:eastAsia="黑体"/>
        </w:rPr>
      </w:pPr>
      <w:r>
        <w:rPr>
          <w:rFonts w:eastAsia="黑体"/>
        </w:rPr>
        <w:t>第</w:t>
      </w:r>
      <w:r>
        <w:rPr>
          <w:rFonts w:hint="eastAsia" w:eastAsia="黑体"/>
          <w:lang w:val="en-US" w:eastAsia="zh-CN"/>
        </w:rPr>
        <w:t>2</w:t>
      </w:r>
      <w:r>
        <w:rPr>
          <w:rFonts w:eastAsia="黑体"/>
        </w:rPr>
        <w:t>期</w:t>
      </w:r>
    </w:p>
    <w:p>
      <w:pPr>
        <w:spacing w:line="600" w:lineRule="exact"/>
        <w:ind w:firstLine="256" w:firstLineChars="100"/>
        <w:jc w:val="left"/>
        <w:rPr>
          <w:rFonts w:eastAsia="方正仿宋简体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w w:val="80"/>
          <w:szCs w:val="32"/>
        </w:rPr>
        <w:t>安岳县</w:t>
      </w:r>
      <w:r>
        <w:rPr>
          <w:rFonts w:hint="eastAsia" w:ascii="方正仿宋_GBK" w:hAnsi="方正仿宋_GBK" w:eastAsia="方正仿宋_GBK" w:cs="方正仿宋_GBK"/>
          <w:b/>
          <w:bCs/>
          <w:w w:val="80"/>
          <w:szCs w:val="32"/>
          <w:lang w:eastAsia="zh-CN"/>
        </w:rPr>
        <w:t>图书馆办公室</w:t>
      </w:r>
      <w:r>
        <w:rPr>
          <w:rFonts w:hint="eastAsia" w:ascii="方正仿宋_GBK" w:hAnsi="方正仿宋_GBK" w:eastAsia="方正仿宋_GBK" w:cs="方正仿宋_GBK"/>
          <w:b/>
          <w:bCs/>
          <w:w w:val="80"/>
          <w:szCs w:val="32"/>
          <w:lang w:val="en-US" w:eastAsia="zh-CN"/>
        </w:rPr>
        <w:t xml:space="preserve">                           </w:t>
      </w:r>
      <w:r>
        <w:rPr>
          <w:rFonts w:ascii="宋体" w:hAnsi="宋体" w:eastAsia="方正仿宋简体"/>
          <w:szCs w:val="32"/>
        </w:rPr>
        <w:t>202</w:t>
      </w:r>
      <w:r>
        <w:rPr>
          <w:rFonts w:hint="eastAsia" w:ascii="宋体" w:hAnsi="宋体" w:eastAsia="方正仿宋简体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Cs w:val="32"/>
        </w:rPr>
        <w:t>年</w:t>
      </w:r>
      <w:r>
        <w:rPr>
          <w:rFonts w:hint="eastAsia" w:ascii="宋体" w:hAnsi="宋体" w:eastAsia="宋体" w:cs="宋体"/>
          <w:szCs w:val="32"/>
          <w:lang w:val="en-US" w:eastAsia="zh-CN"/>
        </w:rPr>
        <w:t>01</w:t>
      </w:r>
      <w:r>
        <w:rPr>
          <w:rFonts w:hint="eastAsia" w:ascii="方正仿宋_GBK" w:hAnsi="方正仿宋_GBK" w:eastAsia="方正仿宋_GBK" w:cs="方正仿宋_GBK"/>
          <w:szCs w:val="32"/>
        </w:rPr>
        <w:t>月</w:t>
      </w:r>
      <w:r>
        <w:rPr>
          <w:rFonts w:hint="eastAsia" w:ascii="宋体" w:hAnsi="宋体" w:eastAsia="方正仿宋_GBK" w:cs="宋体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5600700" cy="0"/>
                <wp:effectExtent l="0" t="25400" r="0" b="317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0.85pt;height:0pt;width:441pt;z-index:251661312;mso-width-relative:page;mso-height-relative:page;" filled="f" stroked="t" coordsize="21600,21600" o:gfxdata="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9LhFNAAAAAFAQAADwAAAAAAAAABACAAAAAiAAAAZHJzL2Rvd25yZXYueG1sUEsBAhQA&#10;FAAAAAgAh07iQFYSrXn6AQAA8wMAAA4AAAAAAAAAAQAgAAAAHwEAAGRycy9lMm9Eb2MueG1sUEsF&#10;BgAAAAAGAAYAWQEAAIsFAAAAAA==&#10;">
                <v:fill on="f" focussize="0,0"/>
                <v:stroke weight="4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安柠石光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“岳”读越美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44"/>
          <w:szCs w:val="44"/>
          <w:lang w:val="en-US" w:eastAsia="zh-CN"/>
        </w:rPr>
        <w:t>—组宣青年赋能大讲堂启动仪式在图书馆举行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日下午，安岳县委组织部、县委宣传部、县图书馆共同举办的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安柠石光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“岳”读越美—组宣青年赋能大讲堂启动仪式，在安岳县图书馆举行。参加这次活动的领导有县委常委、组织部胡学彬部长，县委常委、宣传部郭娅部长，参与活动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的人员县委组织部、县委宣传部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岁以下青年干部职工约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人。    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6166485</wp:posOffset>
            </wp:positionV>
            <wp:extent cx="2724150" cy="2044065"/>
            <wp:effectExtent l="0" t="0" r="0" b="0"/>
            <wp:wrapTight wrapText="bothSides">
              <wp:wrapPolygon>
                <wp:start x="0" y="0"/>
                <wp:lineTo x="0" y="21338"/>
                <wp:lineTo x="21449" y="21338"/>
                <wp:lineTo x="21449" y="0"/>
                <wp:lineTo x="0" y="0"/>
              </wp:wrapPolygon>
            </wp:wrapTight>
            <wp:docPr id="3" name="图片 3" descr="微信图片_20230112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1121659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6021705</wp:posOffset>
            </wp:positionV>
            <wp:extent cx="2778760" cy="2084705"/>
            <wp:effectExtent l="0" t="0" r="2540" b="10795"/>
            <wp:wrapSquare wrapText="bothSides"/>
            <wp:docPr id="2" name="图片 2" descr="微信图片_2023011217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1121700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140970</wp:posOffset>
            </wp:positionV>
            <wp:extent cx="5565775" cy="3822065"/>
            <wp:effectExtent l="0" t="0" r="15875" b="6985"/>
            <wp:wrapTight wrapText="bothSides">
              <wp:wrapPolygon>
                <wp:start x="0" y="0"/>
                <wp:lineTo x="0" y="21532"/>
                <wp:lineTo x="21514" y="21532"/>
                <wp:lineTo x="21514" y="0"/>
                <wp:lineTo x="0" y="0"/>
              </wp:wrapPolygon>
            </wp:wrapTight>
            <wp:docPr id="4" name="图片 4" descr="微信图片_2023011217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112170248"/>
                    <pic:cNvPicPr>
                      <a:picLocks noChangeAspect="1"/>
                    </pic:cNvPicPr>
                  </pic:nvPicPr>
                  <pic:blipFill>
                    <a:blip r:embed="rId7"/>
                    <a:srcRect t="8442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活动的目的是，倡导青年干部正处在长本事、长才干的大好时期，要珍惜光阴，不负韶华，如饥似渴加强学习。全体青年干部要充分用好青年赋能大讲堂这个学习平台，更新知识内容，优化知识结构，拓展知识视野，不断提高能力素质，更好的服务于干部群众。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2272030</wp:posOffset>
            </wp:positionV>
            <wp:extent cx="5499735" cy="2790825"/>
            <wp:effectExtent l="0" t="0" r="5715" b="9525"/>
            <wp:wrapTight wrapText="bothSides">
              <wp:wrapPolygon>
                <wp:start x="0" y="0"/>
                <wp:lineTo x="0" y="21526"/>
                <wp:lineTo x="21548" y="21526"/>
                <wp:lineTo x="21548" y="0"/>
                <wp:lineTo x="0" y="0"/>
              </wp:wrapPolygon>
            </wp:wrapTight>
            <wp:docPr id="8" name="图片 8" descr="微信图片_2023011217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0112170133"/>
                    <pic:cNvPicPr>
                      <a:picLocks noChangeAspect="1"/>
                    </pic:cNvPicPr>
                  </pic:nvPicPr>
                  <pic:blipFill>
                    <a:blip r:embed="rId8"/>
                    <a:srcRect t="28171"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88265</wp:posOffset>
            </wp:positionV>
            <wp:extent cx="2740660" cy="2055495"/>
            <wp:effectExtent l="0" t="0" r="2540" b="1905"/>
            <wp:wrapTight wrapText="bothSides">
              <wp:wrapPolygon>
                <wp:start x="0" y="0"/>
                <wp:lineTo x="0" y="21420"/>
                <wp:lineTo x="21470" y="21420"/>
                <wp:lineTo x="21470" y="0"/>
                <wp:lineTo x="0" y="0"/>
              </wp:wrapPolygon>
            </wp:wrapTight>
            <wp:docPr id="6" name="图片 6" descr="微信图片_2023011217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01121700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70485</wp:posOffset>
            </wp:positionV>
            <wp:extent cx="2768600" cy="2077085"/>
            <wp:effectExtent l="0" t="0" r="12700" b="18415"/>
            <wp:wrapTight wrapText="bothSides">
              <wp:wrapPolygon>
                <wp:start x="0" y="0"/>
                <wp:lineTo x="0" y="21395"/>
                <wp:lineTo x="21402" y="21395"/>
                <wp:lineTo x="21402" y="0"/>
                <wp:lineTo x="0" y="0"/>
              </wp:wrapPolygon>
            </wp:wrapTight>
            <wp:docPr id="5" name="图片 5" descr="微信图片_2023011217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1121701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本次活动的内容：一是由图书馆解说员引领全体领导干部观看了图书馆的功能、设施和馆藏资源；二是吴小军同志、喻雪刚同志签订框架协议；三是胡学彬部长、郭娅部长分别向吴小军同志、喻雪刚同志授旗；四是郭娅部长、胡学彬部长作了讲话；五是举行安柠石光“岳”读越美—组宣青年赋能大讲堂第一期：普通话培训；六是全体领导干部到图书馆阅读区域自由阅读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rPr>
          <w:rFonts w:ascii="方正黑体_GBK" w:hAnsi="方正黑体_GBK" w:eastAsia="方正黑体_GBK" w:cs="方正黑体_GBK"/>
          <w:color w:val="000000"/>
          <w:szCs w:val="32"/>
        </w:rPr>
      </w:pPr>
      <w:r>
        <w:rPr>
          <w:rFonts w:ascii="方正黑体_GBK" w:hAnsi="方正黑体_GBK" w:eastAsia="方正黑体_GBK" w:cs="方正黑体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12700"/>
                <wp:effectExtent l="0" t="6350" r="381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1pt;width:442.2pt;z-index:251664384;mso-width-relative:page;mso-height-relative:page;" filled="f" stroked="t" coordsize="21600,21600" o:gfxdata="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BsoN1AAAAAMBAAAPAAAAAAAAAAEAIAAAACIAAABkcnMvZG93bnJldi54bWxQ&#10;SwECFAAUAAAACACHTuJAQGAGjPsBAADzAwAADgAAAAAAAAABACAAAAAj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信息公开选项：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主动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公开</w:t>
      </w:r>
    </w:p>
    <w:p>
      <w:pPr>
        <w:tabs>
          <w:tab w:val="left" w:pos="142"/>
        </w:tabs>
        <w:spacing w:line="600" w:lineRule="exact"/>
        <w:ind w:firstLine="280" w:firstLineChars="100"/>
        <w:rPr>
          <w:rFonts w:ascii="方正仿宋_GBK" w:hAnsi="方正仿宋_GBK" w:eastAsia="方正仿宋_GBK" w:cs="方正仿宋_GBK"/>
          <w:szCs w:val="32"/>
          <w:shd w:val="clear" w:color="auto" w:fill="FFFFFF"/>
        </w:rPr>
      </w:pPr>
      <w:r>
        <w:rPr>
          <w:rFonts w:ascii="方正仿宋_GBK" w:hAnsi="方正仿宋_GBK" w:eastAsia="方正仿宋_GBK" w:cs="方正仿宋_GBK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889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.7pt;width:442.2pt;z-index:251662336;mso-width-relative:page;mso-height-relative:page;" filled="f" stroked="t" coordsize="21600,21600" o:gfxdata="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BLiatIAAAADAQAADwAAAAAAAAABACAAAAAiAAAAZHJzL2Rvd25yZXYueG1sUEsB&#10;AhQAFAAAAAgAh07iQKq39kH7AQAA9AMAAA4AAAAAAAAAAQAgAAAAIQ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_GBK" w:hAnsi="方正仿宋_GBK" w:eastAsia="方正仿宋_GBK" w:cs="方正仿宋_GBK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367030</wp:posOffset>
                </wp:positionV>
                <wp:extent cx="5615940" cy="12700"/>
                <wp:effectExtent l="0" t="4445" r="3810" b="114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pt;height:1pt;width:442.2pt;z-index:251663360;mso-width-relative:page;mso-height-relative:page;" filled="f" stroked="t" coordsize="21600,21600" o:gfxdata="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82LMdUAAAAGAQAADwAAAAAAAAABACAAAAAiAAAAZHJzL2Rvd25yZXYueG1s&#10;UEsBAhQAFAAAAAgAh07iQN5u8o/7AQAA9AMAAA4AAAAAAAAAAQAgAAAAJ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安岳县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eastAsia="zh-CN"/>
        </w:rPr>
        <w:t>图书馆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办公室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方正仿宋_GBK" w:cs="方正仿宋_GBK"/>
          <w:sz w:val="28"/>
          <w:szCs w:val="28"/>
        </w:rPr>
        <w:t>202</w:t>
      </w: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日印发</w:t>
      </w:r>
    </w:p>
    <w:sectPr>
      <w:footerReference r:id="rId3" w:type="default"/>
      <w:pgSz w:w="11906" w:h="16838"/>
      <w:pgMar w:top="2154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DYzM2EyNDQ1ZWZjMDQyMDkxZjRkOThmNWY3YzcifQ=="/>
  </w:docVars>
  <w:rsids>
    <w:rsidRoot w:val="733E7D8E"/>
    <w:rsid w:val="005E7F0F"/>
    <w:rsid w:val="00832D53"/>
    <w:rsid w:val="00947E3B"/>
    <w:rsid w:val="018104CB"/>
    <w:rsid w:val="01B96FB2"/>
    <w:rsid w:val="03560202"/>
    <w:rsid w:val="037D2A7C"/>
    <w:rsid w:val="05FC4B31"/>
    <w:rsid w:val="072E391E"/>
    <w:rsid w:val="07820AED"/>
    <w:rsid w:val="0A094894"/>
    <w:rsid w:val="0C5647A9"/>
    <w:rsid w:val="14140694"/>
    <w:rsid w:val="14225F57"/>
    <w:rsid w:val="19B577A0"/>
    <w:rsid w:val="19F9724D"/>
    <w:rsid w:val="1B6F5FBB"/>
    <w:rsid w:val="1B782FE5"/>
    <w:rsid w:val="1C0662CE"/>
    <w:rsid w:val="24DF7745"/>
    <w:rsid w:val="2E952E1A"/>
    <w:rsid w:val="2F3E4EAC"/>
    <w:rsid w:val="37881F47"/>
    <w:rsid w:val="39AD2AC6"/>
    <w:rsid w:val="3A3A0F35"/>
    <w:rsid w:val="3C742873"/>
    <w:rsid w:val="41CC43EF"/>
    <w:rsid w:val="44000925"/>
    <w:rsid w:val="44BF25F0"/>
    <w:rsid w:val="45F03FF5"/>
    <w:rsid w:val="4C8255DD"/>
    <w:rsid w:val="4D484726"/>
    <w:rsid w:val="4DE67D0C"/>
    <w:rsid w:val="4F507975"/>
    <w:rsid w:val="50457C77"/>
    <w:rsid w:val="50B75F2A"/>
    <w:rsid w:val="5416309C"/>
    <w:rsid w:val="58911E15"/>
    <w:rsid w:val="589B64FA"/>
    <w:rsid w:val="59271053"/>
    <w:rsid w:val="5B120CE9"/>
    <w:rsid w:val="5E56606A"/>
    <w:rsid w:val="63293767"/>
    <w:rsid w:val="646E363B"/>
    <w:rsid w:val="67F41670"/>
    <w:rsid w:val="722A0D9F"/>
    <w:rsid w:val="733E7D8E"/>
    <w:rsid w:val="76187623"/>
    <w:rsid w:val="799976D0"/>
    <w:rsid w:val="7D232C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</w:style>
  <w:style w:type="paragraph" w:styleId="4">
    <w:name w:val="Salutation"/>
    <w:basedOn w:val="1"/>
    <w:next w:val="1"/>
    <w:qFormat/>
    <w:uiPriority w:val="99"/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customStyle="1" w:styleId="11">
    <w:name w:val="BodyText"/>
    <w:basedOn w:val="1"/>
    <w:qFormat/>
    <w:uiPriority w:val="0"/>
    <w:pPr>
      <w:spacing w:line="576" w:lineRule="exact"/>
      <w:ind w:right="202" w:rightChars="202"/>
      <w:textAlignment w:val="baseline"/>
    </w:pPr>
    <w:rPr>
      <w:rFonts w:ascii="Calibri" w:hAnsi="Calibri"/>
      <w:sz w:val="21"/>
    </w:rPr>
  </w:style>
  <w:style w:type="character" w:customStyle="1" w:styleId="12">
    <w:name w:val="页眉 Char"/>
    <w:basedOn w:val="10"/>
    <w:link w:val="7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3">
    <w:name w:val="批注框文本 Char"/>
    <w:basedOn w:val="10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378</Words>
  <Characters>395</Characters>
  <Lines>2</Lines>
  <Paragraphs>1</Paragraphs>
  <TotalTime>26</TotalTime>
  <ScaleCrop>false</ScaleCrop>
  <LinksUpToDate>false</LinksUpToDate>
  <CharactersWithSpaces>446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2022-04-15T02:19:00Z</dcterms:created>
  <dc:creator>蒲公英的梦1377672703</dc:creator>
  <cp:lastModifiedBy>Administrator</cp:lastModifiedBy>
  <cp:lastPrinted>2022-07-22T03:14:00Z</cp:lastPrinted>
  <dcterms:modified xsi:type="dcterms:W3CDTF">2023-01-13T01:34:14Z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FD9B7036F7924808B33ABBB154E2C0A4</vt:lpwstr>
  </property>
</Properties>
</file>